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1D29" w14:textId="77777777" w:rsidR="00B97B7A" w:rsidRDefault="00B97B7A" w:rsidP="0013411C">
      <w:pPr>
        <w:rPr>
          <w:b/>
          <w:caps/>
          <w:u w:val="single"/>
        </w:rPr>
      </w:pPr>
    </w:p>
    <w:p w14:paraId="4792A178" w14:textId="0F4DFA72" w:rsidR="0013411C" w:rsidRPr="00614AFD" w:rsidRDefault="0013411C" w:rsidP="0013411C">
      <w:pPr>
        <w:rPr>
          <w:b/>
        </w:rPr>
      </w:pPr>
      <w:r w:rsidRPr="00E87CAA">
        <w:rPr>
          <w:b/>
          <w:color w:val="FFC000"/>
        </w:rPr>
        <w:t xml:space="preserve">Estructura orgánica. Órganos de Gobierno, de Dirección o de administración. </w:t>
      </w:r>
    </w:p>
    <w:p w14:paraId="5F495DE5" w14:textId="77777777" w:rsidR="0013411C" w:rsidRDefault="0013411C" w:rsidP="0013411C">
      <w:r>
        <w:t>Miembros del Consejo de Administración y La Junta General:</w:t>
      </w:r>
    </w:p>
    <w:p w14:paraId="1CA40A36" w14:textId="77777777" w:rsidR="0013411C" w:rsidRDefault="0013411C" w:rsidP="0013411C">
      <w:pPr>
        <w:pStyle w:val="Prrafodelista"/>
        <w:numPr>
          <w:ilvl w:val="0"/>
          <w:numId w:val="1"/>
        </w:numPr>
      </w:pPr>
      <w:r>
        <w:t>PRESIDENTE: Pedro Manuel Martín Domínguez</w:t>
      </w:r>
    </w:p>
    <w:p w14:paraId="5C28824C" w14:textId="77777777" w:rsidR="007D05C0" w:rsidRDefault="007D05C0" w:rsidP="007D05C0">
      <w:pPr>
        <w:pStyle w:val="Prrafodelista"/>
      </w:pPr>
    </w:p>
    <w:p w14:paraId="191B7ECB" w14:textId="77777777" w:rsidR="0013411C" w:rsidRDefault="0013411C" w:rsidP="0013411C">
      <w:pPr>
        <w:pStyle w:val="Prrafodelista"/>
        <w:numPr>
          <w:ilvl w:val="0"/>
          <w:numId w:val="1"/>
        </w:numPr>
      </w:pPr>
      <w:r>
        <w:t>VOCALES:</w:t>
      </w:r>
    </w:p>
    <w:p w14:paraId="4EDBFBC6" w14:textId="77777777" w:rsidR="0013411C" w:rsidRDefault="0013411C" w:rsidP="0013411C">
      <w:pPr>
        <w:pStyle w:val="Prrafodelista"/>
        <w:numPr>
          <w:ilvl w:val="0"/>
          <w:numId w:val="1"/>
        </w:numPr>
      </w:pPr>
      <w:r>
        <w:t>JAVIER RODRÍGUEZ MEDINA. Vocal.</w:t>
      </w:r>
    </w:p>
    <w:p w14:paraId="6856C673" w14:textId="77777777" w:rsidR="0013411C" w:rsidRDefault="0013411C" w:rsidP="0013411C">
      <w:pPr>
        <w:pStyle w:val="Prrafodelista"/>
        <w:numPr>
          <w:ilvl w:val="0"/>
          <w:numId w:val="1"/>
        </w:numPr>
      </w:pPr>
      <w:r>
        <w:t>EDUARDO BALLESTEROS RUIZ-BENÍTEZ DE LUGO. Vocal.</w:t>
      </w:r>
    </w:p>
    <w:p w14:paraId="64081CB7" w14:textId="77777777" w:rsidR="0013411C" w:rsidRDefault="007D05C0" w:rsidP="0013411C">
      <w:pPr>
        <w:pStyle w:val="Prrafodelista"/>
        <w:numPr>
          <w:ilvl w:val="0"/>
          <w:numId w:val="1"/>
        </w:numPr>
      </w:pPr>
      <w:r>
        <w:t>MARÍA ELENA RODRÍGUEZ HENRÍQUEZ: Consejera Apoderada</w:t>
      </w:r>
    </w:p>
    <w:p w14:paraId="26428ABF" w14:textId="77777777" w:rsidR="0013411C" w:rsidRDefault="007D05C0" w:rsidP="0013411C">
      <w:pPr>
        <w:pStyle w:val="Prrafodelista"/>
        <w:numPr>
          <w:ilvl w:val="0"/>
          <w:numId w:val="1"/>
        </w:numPr>
      </w:pPr>
      <w:r w:rsidRPr="007D05C0">
        <w:t>MARINA WANGÜEMERT PEREZ: Secretaria no consejera</w:t>
      </w:r>
    </w:p>
    <w:p w14:paraId="61D19B4D" w14:textId="77777777" w:rsidR="007D05C0" w:rsidRDefault="007D05C0" w:rsidP="007D05C0">
      <w:r>
        <w:t>Nombrados en Consejo de Administración celebrado el 12 de diciembre de 2022.</w:t>
      </w:r>
    </w:p>
    <w:p w14:paraId="413FB19D" w14:textId="77777777" w:rsidR="00534445" w:rsidRDefault="00534445"/>
    <w:sectPr w:rsidR="0053444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1110" w14:textId="77777777" w:rsidR="007D05C0" w:rsidRDefault="007D05C0" w:rsidP="007D05C0">
      <w:pPr>
        <w:spacing w:after="0" w:line="240" w:lineRule="auto"/>
      </w:pPr>
      <w:r>
        <w:separator/>
      </w:r>
    </w:p>
  </w:endnote>
  <w:endnote w:type="continuationSeparator" w:id="0">
    <w:p w14:paraId="635D39B2" w14:textId="77777777" w:rsidR="007D05C0" w:rsidRDefault="007D05C0" w:rsidP="007D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A94E" w14:textId="77777777" w:rsidR="007D05C0" w:rsidRDefault="007D05C0" w:rsidP="007D05C0">
      <w:pPr>
        <w:spacing w:after="0" w:line="240" w:lineRule="auto"/>
      </w:pPr>
      <w:r>
        <w:separator/>
      </w:r>
    </w:p>
  </w:footnote>
  <w:footnote w:type="continuationSeparator" w:id="0">
    <w:p w14:paraId="4CC9366B" w14:textId="77777777" w:rsidR="007D05C0" w:rsidRDefault="007D05C0" w:rsidP="007D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5CA2" w14:textId="77777777" w:rsidR="007D05C0" w:rsidRDefault="007D05C0">
    <w:pPr>
      <w:pStyle w:val="Encabezado"/>
    </w:pPr>
    <w:r>
      <w:rPr>
        <w:noProof/>
        <w:lang w:eastAsia="es-ES"/>
      </w:rPr>
      <w:drawing>
        <wp:anchor distT="0" distB="0" distL="114300" distR="123190" simplePos="0" relativeHeight="251661312" behindDoc="1" locked="0" layoutInCell="1" allowOverlap="1" wp14:anchorId="70F2F45F" wp14:editId="3395C644">
          <wp:simplePos x="0" y="0"/>
          <wp:positionH relativeFrom="column">
            <wp:posOffset>5158740</wp:posOffset>
          </wp:positionH>
          <wp:positionV relativeFrom="paragraph">
            <wp:posOffset>-189865</wp:posOffset>
          </wp:positionV>
          <wp:extent cx="435610" cy="532130"/>
          <wp:effectExtent l="0" t="0" r="2540" b="1270"/>
          <wp:wrapSquare wrapText="bothSides"/>
          <wp:docPr id="7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3E3EBF5" wp14:editId="29DFD3E5">
          <wp:simplePos x="0" y="0"/>
          <wp:positionH relativeFrom="column">
            <wp:posOffset>-36830</wp:posOffset>
          </wp:positionH>
          <wp:positionV relativeFrom="paragraph">
            <wp:posOffset>-191770</wp:posOffset>
          </wp:positionV>
          <wp:extent cx="650240" cy="577215"/>
          <wp:effectExtent l="0" t="0" r="0" b="0"/>
          <wp:wrapSquare wrapText="bothSides"/>
          <wp:docPr id="8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TRABAJOS:ITER:INVOLCAN:11062 LOGOTIPO INVOLCAN:PROPUESTA PROVICIONAL INVOLCAN:LetterHead-INVOLCAN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4CA"/>
    <w:multiLevelType w:val="hybridMultilevel"/>
    <w:tmpl w:val="6D606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55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722"/>
    <w:rsid w:val="0013411C"/>
    <w:rsid w:val="00534445"/>
    <w:rsid w:val="005C5722"/>
    <w:rsid w:val="00626823"/>
    <w:rsid w:val="007D05C0"/>
    <w:rsid w:val="00B97B7A"/>
    <w:rsid w:val="00E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0C41"/>
  <w15:docId w15:val="{D35BA654-832F-4875-9E58-A77C76E6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1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41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0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5C0"/>
  </w:style>
  <w:style w:type="paragraph" w:styleId="Piedepgina">
    <w:name w:val="footer"/>
    <w:basedOn w:val="Normal"/>
    <w:link w:val="PiedepginaCar"/>
    <w:uiPriority w:val="99"/>
    <w:unhideWhenUsed/>
    <w:rsid w:val="007D0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6</cp:revision>
  <cp:lastPrinted>2022-05-19T09:03:00Z</cp:lastPrinted>
  <dcterms:created xsi:type="dcterms:W3CDTF">2022-05-18T14:40:00Z</dcterms:created>
  <dcterms:modified xsi:type="dcterms:W3CDTF">2023-10-16T09:33:00Z</dcterms:modified>
</cp:coreProperties>
</file>